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EB3" w:rsidRDefault="006B7EB3" w:rsidP="006B7EB3">
      <w:pPr>
        <w:jc w:val="center"/>
      </w:pPr>
      <w:r>
        <w:rPr>
          <w:noProof/>
          <w:lang w:val="ru-RU" w:eastAsia="ru-RU" w:bidi="ar-SA"/>
        </w:rPr>
        <w:drawing>
          <wp:inline distT="0" distB="0" distL="0" distR="0">
            <wp:extent cx="457200" cy="6248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7EB3" w:rsidRDefault="006B7EB3" w:rsidP="006B7EB3">
      <w:pPr>
        <w:tabs>
          <w:tab w:val="left" w:pos="0"/>
        </w:tabs>
        <w:ind w:right="49"/>
        <w:jc w:val="center"/>
        <w:rPr>
          <w:rFonts w:cs="Courier New"/>
          <w:b/>
        </w:rPr>
      </w:pPr>
      <w:r>
        <w:rPr>
          <w:rFonts w:cs="Courier New"/>
          <w:b/>
        </w:rPr>
        <w:t>ІРКЛІЇВСЬКА СІЛЬСЬКА РАДА</w:t>
      </w:r>
    </w:p>
    <w:p w:rsidR="006B7EB3" w:rsidRDefault="006B7EB3" w:rsidP="006B7EB3">
      <w:pPr>
        <w:pStyle w:val="3"/>
        <w:ind w:right="49"/>
        <w:jc w:val="center"/>
        <w:rPr>
          <w:b/>
        </w:rPr>
      </w:pPr>
      <w:r>
        <w:rPr>
          <w:b/>
        </w:rPr>
        <w:t>ЗОЛОТОНІСЬКОГО РАЙОНУ ЧЕРКАСЬКОЇ ОБЛАСТІ</w:t>
      </w:r>
    </w:p>
    <w:p w:rsidR="006B7EB3" w:rsidRDefault="006B7EB3" w:rsidP="006B7EB3">
      <w:pPr>
        <w:tabs>
          <w:tab w:val="left" w:pos="0"/>
        </w:tabs>
        <w:ind w:right="-286"/>
        <w:jc w:val="center"/>
        <w:rPr>
          <w:rFonts w:cs="Courier New"/>
          <w:b/>
        </w:rPr>
      </w:pPr>
      <w:r>
        <w:rPr>
          <w:rFonts w:cs="Courier New"/>
          <w:b/>
        </w:rPr>
        <w:t>ВИКОНАВЧИЙ КОМІТЕТ</w:t>
      </w:r>
    </w:p>
    <w:p w:rsidR="006B7EB3" w:rsidRDefault="006B7EB3" w:rsidP="006B7EB3">
      <w:pPr>
        <w:pStyle w:val="3"/>
        <w:ind w:right="4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вул. Соборності, 2, с. </w:t>
      </w:r>
      <w:proofErr w:type="spellStart"/>
      <w:r>
        <w:rPr>
          <w:sz w:val="24"/>
          <w:szCs w:val="24"/>
        </w:rPr>
        <w:t>Іркліїв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Золотоніськ</w:t>
      </w:r>
      <w:proofErr w:type="spellEnd"/>
      <w:r>
        <w:rPr>
          <w:sz w:val="24"/>
          <w:szCs w:val="24"/>
          <w:lang w:val="ru-RU"/>
        </w:rPr>
        <w:t>ого</w:t>
      </w:r>
      <w:r>
        <w:rPr>
          <w:sz w:val="24"/>
          <w:szCs w:val="24"/>
        </w:rPr>
        <w:t xml:space="preserve"> район</w:t>
      </w:r>
      <w:r>
        <w:rPr>
          <w:sz w:val="24"/>
          <w:szCs w:val="24"/>
          <w:lang w:val="ru-RU"/>
        </w:rPr>
        <w:t>у</w:t>
      </w:r>
      <w:r>
        <w:rPr>
          <w:sz w:val="24"/>
          <w:szCs w:val="24"/>
        </w:rPr>
        <w:t>,Черкаської області, 19950</w:t>
      </w:r>
    </w:p>
    <w:p w:rsidR="006B7EB3" w:rsidRDefault="004D0896" w:rsidP="006B7EB3">
      <w:pPr>
        <w:pStyle w:val="3"/>
        <w:ind w:right="49"/>
        <w:jc w:val="center"/>
        <w:rPr>
          <w:rFonts w:cs="Courier New"/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тел</w:t>
      </w:r>
      <w:proofErr w:type="spellEnd"/>
      <w:r>
        <w:rPr>
          <w:sz w:val="24"/>
          <w:szCs w:val="24"/>
        </w:rPr>
        <w:t xml:space="preserve">.: </w:t>
      </w:r>
      <w:r w:rsidRPr="004D0896">
        <w:rPr>
          <w:sz w:val="24"/>
          <w:szCs w:val="24"/>
        </w:rPr>
        <w:t>(04739) 5-51-83</w:t>
      </w:r>
      <w:r w:rsidR="006B7EB3">
        <w:rPr>
          <w:sz w:val="24"/>
          <w:szCs w:val="24"/>
        </w:rPr>
        <w:t>,</w:t>
      </w:r>
      <w:r w:rsidR="006B7EB3">
        <w:rPr>
          <w:rFonts w:cs="Courier New"/>
          <w:sz w:val="24"/>
          <w:szCs w:val="24"/>
          <w:lang w:val="en-US"/>
        </w:rPr>
        <w:t>e</w:t>
      </w:r>
      <w:r w:rsidR="006B7EB3">
        <w:rPr>
          <w:rFonts w:cs="Courier New"/>
          <w:sz w:val="24"/>
          <w:szCs w:val="24"/>
        </w:rPr>
        <w:t>-</w:t>
      </w:r>
      <w:r w:rsidR="006B7EB3">
        <w:rPr>
          <w:rFonts w:cs="Courier New"/>
          <w:sz w:val="24"/>
          <w:szCs w:val="24"/>
          <w:lang w:val="en-US"/>
        </w:rPr>
        <w:t>mail</w:t>
      </w:r>
      <w:r w:rsidR="006B7EB3">
        <w:rPr>
          <w:rFonts w:cs="Courier New"/>
          <w:sz w:val="24"/>
          <w:szCs w:val="24"/>
        </w:rPr>
        <w:t>:</w:t>
      </w:r>
      <w:proofErr w:type="spellStart"/>
      <w:r w:rsidR="006B7EB3">
        <w:rPr>
          <w:rFonts w:cs="Courier New"/>
          <w:color w:val="0000FF"/>
          <w:sz w:val="24"/>
          <w:szCs w:val="24"/>
          <w:u w:val="single"/>
          <w:lang w:val="en-US"/>
        </w:rPr>
        <w:t>irklsrada</w:t>
      </w:r>
      <w:proofErr w:type="spellEnd"/>
      <w:r w:rsidR="006B7EB3">
        <w:rPr>
          <w:rFonts w:cs="Courier New"/>
          <w:color w:val="0000FF"/>
          <w:sz w:val="24"/>
          <w:szCs w:val="24"/>
          <w:u w:val="single"/>
          <w:lang w:val="ru-RU"/>
        </w:rPr>
        <w:t>@</w:t>
      </w:r>
      <w:proofErr w:type="spellStart"/>
      <w:r w:rsidR="006B7EB3">
        <w:rPr>
          <w:rFonts w:cs="Courier New"/>
          <w:color w:val="0000FF"/>
          <w:sz w:val="24"/>
          <w:szCs w:val="24"/>
          <w:u w:val="single"/>
          <w:lang w:val="en-US"/>
        </w:rPr>
        <w:t>ukr</w:t>
      </w:r>
      <w:proofErr w:type="spellEnd"/>
      <w:r w:rsidR="006B7EB3">
        <w:rPr>
          <w:rFonts w:cs="Courier New"/>
          <w:color w:val="0000FF"/>
          <w:sz w:val="24"/>
          <w:szCs w:val="24"/>
          <w:u w:val="single"/>
        </w:rPr>
        <w:t>.</w:t>
      </w:r>
      <w:r w:rsidR="006B7EB3">
        <w:rPr>
          <w:rFonts w:cs="Courier New"/>
          <w:color w:val="0000FF"/>
          <w:sz w:val="24"/>
          <w:szCs w:val="24"/>
          <w:u w:val="single"/>
          <w:lang w:val="en-US"/>
        </w:rPr>
        <w:t>net</w:t>
      </w:r>
      <w:r w:rsidR="006B7EB3">
        <w:rPr>
          <w:rFonts w:cs="Courier New"/>
          <w:color w:val="0000FF"/>
          <w:sz w:val="24"/>
          <w:szCs w:val="24"/>
          <w:u w:val="single"/>
        </w:rPr>
        <w:t>,</w:t>
      </w:r>
      <w:r w:rsidR="006B7EB3">
        <w:rPr>
          <w:rFonts w:cs="Courier New"/>
          <w:sz w:val="24"/>
          <w:szCs w:val="24"/>
        </w:rPr>
        <w:t xml:space="preserve"> ЄДРПОУ 04408100</w:t>
      </w:r>
    </w:p>
    <w:p w:rsidR="006B7EB3" w:rsidRDefault="006B7EB3" w:rsidP="006B7EB3">
      <w:pPr>
        <w:ind w:right="49"/>
      </w:pPr>
    </w:p>
    <w:p w:rsidR="006B7EB3" w:rsidRDefault="00212D91" w:rsidP="00D91F75">
      <w:pPr>
        <w:ind w:right="49"/>
      </w:pPr>
      <w:r>
        <w:t>__________</w:t>
      </w:r>
      <w:r w:rsidR="006B7EB3">
        <w:t xml:space="preserve">  № </w:t>
      </w:r>
      <w:r w:rsidR="004D0896" w:rsidRPr="0097254A">
        <w:rPr>
          <w:lang w:val="ru-RU"/>
        </w:rPr>
        <w:t>_____</w:t>
      </w:r>
      <w:r w:rsidR="006B7EB3">
        <w:t xml:space="preserve">                                                   на №  _______ від _______                                                                                        </w:t>
      </w:r>
    </w:p>
    <w:p w:rsidR="006B7EB3" w:rsidRDefault="006B7EB3" w:rsidP="006B7EB3">
      <w:pPr>
        <w:tabs>
          <w:tab w:val="left" w:pos="6895"/>
        </w:tabs>
        <w:ind w:right="49"/>
        <w:rPr>
          <w:sz w:val="24"/>
          <w:szCs w:val="24"/>
        </w:rPr>
      </w:pPr>
      <w:r>
        <w:t xml:space="preserve">  </w:t>
      </w:r>
      <w:r>
        <w:rPr>
          <w:b/>
        </w:rPr>
        <w:t xml:space="preserve">                                                        </w:t>
      </w:r>
    </w:p>
    <w:p w:rsidR="00212D91" w:rsidRDefault="006B7EB3" w:rsidP="006B7EB3">
      <w:pPr>
        <w:tabs>
          <w:tab w:val="left" w:pos="6895"/>
        </w:tabs>
        <w:ind w:right="49"/>
      </w:pPr>
      <w:r>
        <w:t xml:space="preserve">                                                                                    </w:t>
      </w:r>
      <w:r w:rsidR="00212D91">
        <w:t>Іркліївська сільська рада</w:t>
      </w:r>
    </w:p>
    <w:p w:rsidR="00212D91" w:rsidRDefault="00212D91" w:rsidP="006B7EB3">
      <w:pPr>
        <w:tabs>
          <w:tab w:val="left" w:pos="6895"/>
        </w:tabs>
        <w:ind w:right="49"/>
      </w:pPr>
    </w:p>
    <w:p w:rsidR="003F723F" w:rsidRDefault="003F723F" w:rsidP="006B7EB3">
      <w:pPr>
        <w:tabs>
          <w:tab w:val="left" w:pos="6895"/>
        </w:tabs>
        <w:ind w:right="49"/>
      </w:pPr>
    </w:p>
    <w:p w:rsidR="003F723F" w:rsidRDefault="003F723F" w:rsidP="006B7EB3">
      <w:pPr>
        <w:tabs>
          <w:tab w:val="left" w:pos="6895"/>
        </w:tabs>
        <w:ind w:right="49"/>
      </w:pPr>
    </w:p>
    <w:p w:rsidR="00212D91" w:rsidRDefault="00212D91" w:rsidP="00212D91">
      <w:pPr>
        <w:tabs>
          <w:tab w:val="left" w:pos="6895"/>
        </w:tabs>
        <w:ind w:right="49"/>
        <w:jc w:val="center"/>
      </w:pPr>
      <w:r>
        <w:t>Пояснювальна записка</w:t>
      </w:r>
    </w:p>
    <w:p w:rsidR="00B4614E" w:rsidRDefault="0097254A" w:rsidP="002A102B">
      <w:pPr>
        <w:tabs>
          <w:tab w:val="left" w:pos="6895"/>
        </w:tabs>
        <w:ind w:right="49"/>
        <w:jc w:val="center"/>
      </w:pPr>
      <w:r>
        <w:t>д</w:t>
      </w:r>
      <w:r w:rsidR="00212D91">
        <w:t>о проєкту рішення Іркліївської сільської ради</w:t>
      </w:r>
      <w:r w:rsidR="002306E6">
        <w:t xml:space="preserve"> </w:t>
      </w:r>
      <w:r>
        <w:t>«</w:t>
      </w:r>
      <w:r w:rsidR="002A102B" w:rsidRPr="002A102B">
        <w:t xml:space="preserve">Про внесення змін до Плану діяльності Іркліївської сільської ради з підготовки </w:t>
      </w:r>
      <w:proofErr w:type="spellStart"/>
      <w:r w:rsidR="002A102B" w:rsidRPr="002A102B">
        <w:t>проєктів</w:t>
      </w:r>
      <w:proofErr w:type="spellEnd"/>
      <w:r w:rsidR="002A102B" w:rsidRPr="002A102B">
        <w:t xml:space="preserve"> регуляторних актів на 2025</w:t>
      </w:r>
      <w:r>
        <w:t>»</w:t>
      </w:r>
    </w:p>
    <w:p w:rsidR="00212D91" w:rsidRDefault="00212D91" w:rsidP="00212D91">
      <w:pPr>
        <w:jc w:val="center"/>
      </w:pPr>
    </w:p>
    <w:p w:rsidR="003F723F" w:rsidRDefault="003F723F" w:rsidP="00212D91">
      <w:pPr>
        <w:jc w:val="center"/>
      </w:pPr>
      <w:bookmarkStart w:id="0" w:name="_GoBack"/>
      <w:bookmarkEnd w:id="0"/>
    </w:p>
    <w:p w:rsidR="00212D91" w:rsidRDefault="00212D91" w:rsidP="00212D91">
      <w:pPr>
        <w:pStyle w:val="a3"/>
        <w:numPr>
          <w:ilvl w:val="0"/>
          <w:numId w:val="1"/>
        </w:numPr>
        <w:jc w:val="both"/>
      </w:pPr>
      <w:r>
        <w:t>Обґрунтування необхідності видання рішення.</w:t>
      </w:r>
    </w:p>
    <w:p w:rsidR="00AA00FA" w:rsidRPr="00AA00FA" w:rsidRDefault="00CC7861" w:rsidP="00AA00FA">
      <w:pPr>
        <w:jc w:val="both"/>
      </w:pPr>
      <w:r>
        <w:t xml:space="preserve">                </w:t>
      </w:r>
      <w:r w:rsidR="002A102B">
        <w:t>Н</w:t>
      </w:r>
      <w:r w:rsidR="002A102B" w:rsidRPr="002A102B">
        <w:t xml:space="preserve">а виконання вимог статей 7, 13, 32 Закону України «Про засади державної регуляторної політики у сфері господарської діяльності», з метою планування діяльності Іркліївської сільської ради з прийняття рішень, направлених на удосконалення правового регулювання господарських відносин на території Іркліївської сільської територіальної громади, а також недопущення прийняття економічно недоцільних та неефективних регуляторних актів, </w:t>
      </w:r>
      <w:r w:rsidR="00701AEC">
        <w:t xml:space="preserve">з метою приведення до відповідності назви регуляторного </w:t>
      </w:r>
      <w:r w:rsidR="003F723F">
        <w:t xml:space="preserve">акту та виправлення назви населеного пункту З Першотравневе на Новий </w:t>
      </w:r>
      <w:proofErr w:type="spellStart"/>
      <w:r w:rsidR="003F723F">
        <w:t>Коврай</w:t>
      </w:r>
      <w:proofErr w:type="spellEnd"/>
      <w:r w:rsidR="003F723F">
        <w:t xml:space="preserve"> необхідно </w:t>
      </w:r>
      <w:proofErr w:type="spellStart"/>
      <w:r w:rsidR="003F723F">
        <w:t>внести</w:t>
      </w:r>
      <w:proofErr w:type="spellEnd"/>
      <w:r w:rsidR="003F723F">
        <w:t xml:space="preserve"> зміни до регуляторних актів</w:t>
      </w:r>
      <w:r w:rsidR="00AA00FA">
        <w:t>.</w:t>
      </w:r>
    </w:p>
    <w:p w:rsidR="002306E6" w:rsidRDefault="002306E6" w:rsidP="002306E6">
      <w:pPr>
        <w:pStyle w:val="a3"/>
        <w:numPr>
          <w:ilvl w:val="0"/>
          <w:numId w:val="1"/>
        </w:numPr>
        <w:jc w:val="both"/>
      </w:pPr>
      <w:r>
        <w:t>Мета і шляхи її досягнення.</w:t>
      </w:r>
    </w:p>
    <w:p w:rsidR="000B5618" w:rsidRDefault="002306E6" w:rsidP="000B5618">
      <w:pPr>
        <w:ind w:firstLine="1134"/>
        <w:jc w:val="both"/>
      </w:pPr>
      <w:r>
        <w:t xml:space="preserve">Метою є </w:t>
      </w:r>
      <w:r w:rsidR="003F723F">
        <w:t>внесення змін до регуляторних актів для приведення їх до відповідності чинному законодавству</w:t>
      </w:r>
      <w:r>
        <w:t>.</w:t>
      </w:r>
    </w:p>
    <w:p w:rsidR="002306E6" w:rsidRDefault="002306E6" w:rsidP="002306E6">
      <w:pPr>
        <w:pStyle w:val="a3"/>
        <w:numPr>
          <w:ilvl w:val="0"/>
          <w:numId w:val="1"/>
        </w:numPr>
        <w:jc w:val="both"/>
      </w:pPr>
      <w:r>
        <w:t>Правові аспекти.</w:t>
      </w:r>
    </w:p>
    <w:p w:rsidR="000B5618" w:rsidRDefault="002306E6" w:rsidP="00BB33AD">
      <w:pPr>
        <w:ind w:firstLine="1134"/>
        <w:jc w:val="both"/>
        <w:rPr>
          <w:bCs/>
        </w:rPr>
      </w:pPr>
      <w:proofErr w:type="spellStart"/>
      <w:r>
        <w:t>Проєкт</w:t>
      </w:r>
      <w:proofErr w:type="spellEnd"/>
      <w:r>
        <w:t xml:space="preserve"> рішення підготовлено </w:t>
      </w:r>
      <w:r w:rsidR="00D91F75">
        <w:t>в</w:t>
      </w:r>
      <w:r w:rsidR="00D91F75" w:rsidRPr="00D91F75">
        <w:t xml:space="preserve">ідповідно до  </w:t>
      </w:r>
      <w:r w:rsidR="003F723F" w:rsidRPr="003F723F">
        <w:t>статей 7, 13, 32 Закону України «Про засади державної регуляторної політики у сфері госп</w:t>
      </w:r>
      <w:r w:rsidR="003F723F">
        <w:t>одарської діяльності»</w:t>
      </w:r>
      <w:r>
        <w:rPr>
          <w:bCs/>
        </w:rPr>
        <w:t>.</w:t>
      </w:r>
    </w:p>
    <w:p w:rsidR="002306E6" w:rsidRDefault="00060D3C" w:rsidP="002306E6">
      <w:pPr>
        <w:pStyle w:val="a3"/>
        <w:numPr>
          <w:ilvl w:val="0"/>
          <w:numId w:val="1"/>
        </w:numPr>
        <w:jc w:val="both"/>
      </w:pPr>
      <w:r>
        <w:t>Фінансово-економічне  обґрунтування.</w:t>
      </w:r>
    </w:p>
    <w:p w:rsidR="00060D3C" w:rsidRDefault="00060D3C" w:rsidP="00060D3C">
      <w:pPr>
        <w:ind w:firstLine="1134"/>
        <w:jc w:val="both"/>
      </w:pPr>
      <w:r>
        <w:t xml:space="preserve">Фінансування </w:t>
      </w:r>
      <w:r w:rsidR="00C955ED" w:rsidRPr="00C955ED">
        <w:t xml:space="preserve">проєкту рішення </w:t>
      </w:r>
      <w:r w:rsidR="00D91F75">
        <w:t>не передбачено</w:t>
      </w:r>
      <w:r>
        <w:t>.</w:t>
      </w:r>
    </w:p>
    <w:p w:rsidR="00060D3C" w:rsidRDefault="00060D3C" w:rsidP="00060D3C">
      <w:pPr>
        <w:pStyle w:val="a3"/>
        <w:numPr>
          <w:ilvl w:val="0"/>
          <w:numId w:val="1"/>
        </w:numPr>
        <w:jc w:val="both"/>
      </w:pPr>
      <w:r>
        <w:t>Регіональний аспект.</w:t>
      </w:r>
    </w:p>
    <w:p w:rsidR="00060D3C" w:rsidRDefault="00060D3C" w:rsidP="00060D3C">
      <w:pPr>
        <w:ind w:firstLine="1134"/>
        <w:jc w:val="both"/>
      </w:pPr>
      <w:proofErr w:type="spellStart"/>
      <w:r>
        <w:t>Проєкт</w:t>
      </w:r>
      <w:proofErr w:type="spellEnd"/>
      <w:r>
        <w:t xml:space="preserve"> рішення</w:t>
      </w:r>
      <w:r w:rsidR="00C955ED">
        <w:t xml:space="preserve"> не</w:t>
      </w:r>
      <w:r>
        <w:t xml:space="preserve"> впливає на питання розвитку адміністративно-територіальних одиниць.</w:t>
      </w:r>
    </w:p>
    <w:p w:rsidR="00633EBD" w:rsidRDefault="00633EBD" w:rsidP="00633EBD">
      <w:pPr>
        <w:pStyle w:val="a3"/>
        <w:numPr>
          <w:ilvl w:val="0"/>
          <w:numId w:val="1"/>
        </w:numPr>
        <w:jc w:val="both"/>
      </w:pPr>
      <w:r>
        <w:t>Громадське обговорення.</w:t>
      </w:r>
    </w:p>
    <w:p w:rsidR="00633EBD" w:rsidRDefault="00633EBD" w:rsidP="00633EBD">
      <w:pPr>
        <w:pStyle w:val="a3"/>
        <w:jc w:val="both"/>
      </w:pPr>
      <w:r>
        <w:t xml:space="preserve">      </w:t>
      </w:r>
      <w:proofErr w:type="spellStart"/>
      <w:r>
        <w:t>Проєкт</w:t>
      </w:r>
      <w:proofErr w:type="spellEnd"/>
      <w:r>
        <w:t xml:space="preserve"> рішення не потребує громадського обговорення.</w:t>
      </w:r>
    </w:p>
    <w:p w:rsidR="00633EBD" w:rsidRDefault="00633EBD" w:rsidP="00633EBD">
      <w:pPr>
        <w:pStyle w:val="a3"/>
        <w:numPr>
          <w:ilvl w:val="0"/>
          <w:numId w:val="1"/>
        </w:numPr>
        <w:jc w:val="both"/>
      </w:pPr>
      <w:r>
        <w:t>Прогноз результатів.</w:t>
      </w:r>
    </w:p>
    <w:p w:rsidR="00633EBD" w:rsidRDefault="00633EBD" w:rsidP="00633EBD">
      <w:pPr>
        <w:pStyle w:val="a3"/>
        <w:ind w:left="0" w:firstLine="1134"/>
        <w:jc w:val="both"/>
      </w:pPr>
      <w:r>
        <w:lastRenderedPageBreak/>
        <w:t xml:space="preserve">Прийняття проєкту рішення забезпечить </w:t>
      </w:r>
      <w:r w:rsidR="00C955ED">
        <w:t>виконання вимог чинного законодавства.</w:t>
      </w:r>
    </w:p>
    <w:p w:rsidR="00633EBD" w:rsidRDefault="00633EBD" w:rsidP="00633EBD">
      <w:pPr>
        <w:pStyle w:val="a3"/>
        <w:ind w:left="0" w:firstLine="1134"/>
        <w:jc w:val="both"/>
      </w:pPr>
    </w:p>
    <w:p w:rsidR="00633EBD" w:rsidRDefault="00633EBD" w:rsidP="00633EBD">
      <w:pPr>
        <w:pStyle w:val="a3"/>
        <w:ind w:left="0"/>
        <w:jc w:val="both"/>
      </w:pPr>
      <w:r>
        <w:t xml:space="preserve">Начальник відділу економічного </w:t>
      </w:r>
    </w:p>
    <w:p w:rsidR="00633EBD" w:rsidRDefault="00633EBD" w:rsidP="00633EBD">
      <w:pPr>
        <w:pStyle w:val="a3"/>
        <w:ind w:left="0"/>
        <w:jc w:val="both"/>
      </w:pPr>
      <w:r>
        <w:t>розвитку та інвестицій виконавчого                                           Анатолій СЄДИХ</w:t>
      </w:r>
    </w:p>
    <w:p w:rsidR="00633EBD" w:rsidRDefault="00633EBD" w:rsidP="00633EBD">
      <w:pPr>
        <w:pStyle w:val="a3"/>
        <w:ind w:left="0"/>
        <w:jc w:val="both"/>
      </w:pPr>
      <w:r>
        <w:t>комітету Іркліївської сільської ради</w:t>
      </w:r>
    </w:p>
    <w:p w:rsidR="00D91F75" w:rsidRDefault="00D91F75" w:rsidP="00633EBD">
      <w:pPr>
        <w:pStyle w:val="a3"/>
        <w:ind w:left="0"/>
        <w:jc w:val="both"/>
      </w:pPr>
    </w:p>
    <w:p w:rsidR="00633EBD" w:rsidRPr="00633EBD" w:rsidRDefault="00633EBD" w:rsidP="00633EBD">
      <w:pPr>
        <w:pStyle w:val="a3"/>
        <w:ind w:left="0"/>
        <w:jc w:val="both"/>
        <w:rPr>
          <w:sz w:val="16"/>
          <w:szCs w:val="16"/>
        </w:rPr>
      </w:pPr>
      <w:r w:rsidRPr="00633EBD">
        <w:rPr>
          <w:sz w:val="16"/>
          <w:szCs w:val="16"/>
        </w:rPr>
        <w:t>Анатолій Сєдих 0631575854</w:t>
      </w:r>
    </w:p>
    <w:sectPr w:rsidR="00633EBD" w:rsidRPr="00633EBD" w:rsidSect="00D91F75">
      <w:pgSz w:w="11906" w:h="16838" w:code="9"/>
      <w:pgMar w:top="1134" w:right="567" w:bottom="709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F662FF"/>
    <w:multiLevelType w:val="hybridMultilevel"/>
    <w:tmpl w:val="85602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EB3"/>
    <w:rsid w:val="0000773F"/>
    <w:rsid w:val="00020069"/>
    <w:rsid w:val="00060D3C"/>
    <w:rsid w:val="000B5618"/>
    <w:rsid w:val="001242A6"/>
    <w:rsid w:val="00126F2D"/>
    <w:rsid w:val="00173A85"/>
    <w:rsid w:val="00212D91"/>
    <w:rsid w:val="002306E6"/>
    <w:rsid w:val="002A102B"/>
    <w:rsid w:val="003F723F"/>
    <w:rsid w:val="00434336"/>
    <w:rsid w:val="004D0896"/>
    <w:rsid w:val="00532C82"/>
    <w:rsid w:val="0057702E"/>
    <w:rsid w:val="00624457"/>
    <w:rsid w:val="00633EBD"/>
    <w:rsid w:val="006B7EB3"/>
    <w:rsid w:val="00701AEC"/>
    <w:rsid w:val="007D0939"/>
    <w:rsid w:val="009516E1"/>
    <w:rsid w:val="0097254A"/>
    <w:rsid w:val="00A56734"/>
    <w:rsid w:val="00AA00FA"/>
    <w:rsid w:val="00AA25A4"/>
    <w:rsid w:val="00AF69C5"/>
    <w:rsid w:val="00B2665A"/>
    <w:rsid w:val="00B4614E"/>
    <w:rsid w:val="00B502B5"/>
    <w:rsid w:val="00BB33AD"/>
    <w:rsid w:val="00C04D46"/>
    <w:rsid w:val="00C955ED"/>
    <w:rsid w:val="00CC7861"/>
    <w:rsid w:val="00D524FD"/>
    <w:rsid w:val="00D91F75"/>
    <w:rsid w:val="00DA2719"/>
    <w:rsid w:val="00E66A9E"/>
    <w:rsid w:val="00EE6F24"/>
    <w:rsid w:val="00FA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FA8CE"/>
  <w15:chartTrackingRefBased/>
  <w15:docId w15:val="{7906715F-D5DB-440B-A162-BE93F54DA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EB3"/>
    <w:pPr>
      <w:widowControl w:val="0"/>
      <w:autoSpaceDN w:val="0"/>
      <w:adjustRightInd w:val="0"/>
      <w:spacing w:after="0" w:line="240" w:lineRule="auto"/>
    </w:pPr>
    <w:rPr>
      <w:rFonts w:eastAsia="Times New Roman"/>
      <w:szCs w:val="28"/>
      <w:lang w:val="uk-UA" w:eastAsia="ja-JP" w:bidi="yi-Hebr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6B7EB3"/>
    <w:pPr>
      <w:keepNext/>
      <w:shd w:val="clear" w:color="auto" w:fill="FFFFFF"/>
      <w:outlineLvl w:val="2"/>
    </w:pPr>
    <w:rPr>
      <w:rFonts w:cs="Tahoma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6B7EB3"/>
    <w:rPr>
      <w:rFonts w:eastAsia="Times New Roman" w:cs="Tahoma"/>
      <w:szCs w:val="28"/>
      <w:shd w:val="clear" w:color="auto" w:fill="FFFFFF"/>
      <w:lang w:val="uk-UA" w:eastAsia="ja-JP"/>
    </w:rPr>
  </w:style>
  <w:style w:type="paragraph" w:styleId="a3">
    <w:name w:val="List Paragraph"/>
    <w:basedOn w:val="a"/>
    <w:uiPriority w:val="34"/>
    <w:qFormat/>
    <w:rsid w:val="00212D9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3EB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3EBD"/>
    <w:rPr>
      <w:rFonts w:ascii="Segoe UI" w:eastAsia="Times New Roman" w:hAnsi="Segoe UI" w:cs="Segoe UI"/>
      <w:sz w:val="18"/>
      <w:szCs w:val="18"/>
      <w:lang w:val="uk-UA" w:eastAsia="ja-JP" w:bidi="yi-He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2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24</cp:revision>
  <cp:lastPrinted>2025-04-14T09:30:00Z</cp:lastPrinted>
  <dcterms:created xsi:type="dcterms:W3CDTF">2022-10-04T12:26:00Z</dcterms:created>
  <dcterms:modified xsi:type="dcterms:W3CDTF">2025-04-14T09:37:00Z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c131bf94-a78c-41c4-9651-38db3538c350</vt:lpwstr>
  </property>
</Properties>
</file>